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B285" w14:textId="0770BBBC" w:rsidR="00E3074D" w:rsidRPr="00353B4F" w:rsidRDefault="00461986">
      <w:pPr>
        <w:rPr>
          <w:rFonts w:ascii="Arial" w:hAnsi="Arial" w:cs="Arial"/>
          <w:b/>
          <w:bCs/>
        </w:rPr>
      </w:pPr>
      <w:r w:rsidRPr="00353B4F">
        <w:rPr>
          <w:rFonts w:ascii="Arial" w:hAnsi="Arial" w:cs="Arial"/>
          <w:b/>
          <w:bCs/>
        </w:rPr>
        <w:t>Conversation Café</w:t>
      </w:r>
    </w:p>
    <w:p w14:paraId="1BB656F8" w14:textId="3D332D07" w:rsidR="00461986" w:rsidRPr="00353B4F" w:rsidRDefault="00461986">
      <w:pPr>
        <w:rPr>
          <w:rFonts w:ascii="Arial" w:hAnsi="Arial" w:cs="Arial"/>
        </w:rPr>
      </w:pPr>
    </w:p>
    <w:p w14:paraId="5BFE99B1" w14:textId="7E46D4BA" w:rsidR="00461986" w:rsidRPr="00353B4F" w:rsidRDefault="00461986" w:rsidP="00461986">
      <w:pPr>
        <w:rPr>
          <w:rFonts w:ascii="Arial" w:hAnsi="Arial" w:cs="Arial"/>
        </w:rPr>
      </w:pPr>
      <w:r w:rsidRPr="00353B4F">
        <w:rPr>
          <w:rFonts w:ascii="Arial" w:hAnsi="Arial" w:cs="Arial"/>
        </w:rPr>
        <w:t>The Conversation Café format has been selected to enable abstract authors to gain as much exposure and peer feedback as possible</w:t>
      </w:r>
      <w:r w:rsidR="00040EDC" w:rsidRPr="00353B4F">
        <w:rPr>
          <w:rFonts w:ascii="Arial" w:hAnsi="Arial" w:cs="Arial"/>
        </w:rPr>
        <w:t xml:space="preserve"> and for IPCRG colleagues to learn from and build relationships with their peers</w:t>
      </w:r>
      <w:r w:rsidRPr="00353B4F">
        <w:rPr>
          <w:rFonts w:ascii="Arial" w:hAnsi="Arial" w:cs="Arial"/>
        </w:rPr>
        <w:t xml:space="preserve">. It is based on an </w:t>
      </w:r>
      <w:hyperlink r:id="rId5" w:history="1">
        <w:r w:rsidRPr="00353B4F">
          <w:rPr>
            <w:rStyle w:val="Hyperlink"/>
            <w:rFonts w:ascii="Arial" w:hAnsi="Arial" w:cs="Arial"/>
          </w:rPr>
          <w:t xml:space="preserve">approach developed by David </w:t>
        </w:r>
        <w:proofErr w:type="spellStart"/>
        <w:r w:rsidRPr="00353B4F">
          <w:rPr>
            <w:rStyle w:val="Hyperlink"/>
            <w:rFonts w:ascii="Arial" w:hAnsi="Arial" w:cs="Arial"/>
          </w:rPr>
          <w:t>Gurteen</w:t>
        </w:r>
        <w:proofErr w:type="spellEnd"/>
      </w:hyperlink>
      <w:r w:rsidRPr="00353B4F">
        <w:rPr>
          <w:rFonts w:ascii="Arial" w:hAnsi="Arial" w:cs="Arial"/>
        </w:rPr>
        <w:t xml:space="preserve"> who describes it </w:t>
      </w:r>
      <w:r w:rsidRPr="001404D0">
        <w:rPr>
          <w:rFonts w:ascii="Arial" w:hAnsi="Arial" w:cs="Arial"/>
        </w:rPr>
        <w:t>as “a conversational method in which small groups of people come together to have open, creative conversations on a topic of mutual interest, surface their collective knowledge, share ideas, and gain a deeper understanding of the issues involved……</w:t>
      </w:r>
      <w:r w:rsidRPr="00353B4F">
        <w:rPr>
          <w:rFonts w:ascii="Arial" w:hAnsi="Arial" w:cs="Arial"/>
        </w:rPr>
        <w:t>it also helps connect people, improve interpersonal relationships, break down organizational silos, and improve trust and engagement…..The real outcomes are what people take away in their heads and the relationships they develop.</w:t>
      </w:r>
      <w:r w:rsidR="00040EDC" w:rsidRPr="00353B4F">
        <w:rPr>
          <w:rFonts w:ascii="Arial" w:hAnsi="Arial" w:cs="Arial"/>
        </w:rPr>
        <w:t>”</w:t>
      </w:r>
    </w:p>
    <w:p w14:paraId="6C3D3E83" w14:textId="515AFCC8" w:rsidR="00461986" w:rsidRPr="00353B4F" w:rsidRDefault="00461986" w:rsidP="00461986">
      <w:pPr>
        <w:rPr>
          <w:rFonts w:ascii="Arial" w:eastAsia="Times New Roman" w:hAnsi="Arial" w:cs="Arial"/>
          <w:lang w:eastAsia="en-GB"/>
        </w:rPr>
      </w:pPr>
    </w:p>
    <w:p w14:paraId="0781D4DA" w14:textId="7341AC8E" w:rsidR="00461986" w:rsidRPr="00353B4F" w:rsidRDefault="00461986">
      <w:pPr>
        <w:rPr>
          <w:rFonts w:ascii="Arial" w:hAnsi="Arial" w:cs="Arial"/>
          <w:b/>
          <w:bCs/>
        </w:rPr>
      </w:pPr>
      <w:r w:rsidRPr="00353B4F">
        <w:rPr>
          <w:rFonts w:ascii="Arial" w:hAnsi="Arial" w:cs="Arial"/>
          <w:b/>
          <w:bCs/>
        </w:rPr>
        <w:t>What happens?</w:t>
      </w:r>
      <w:r w:rsidR="003E0103" w:rsidRPr="00353B4F">
        <w:rPr>
          <w:rFonts w:ascii="Arial" w:hAnsi="Arial" w:cs="Arial"/>
          <w:b/>
          <w:bCs/>
        </w:rPr>
        <w:br/>
      </w:r>
      <w:r w:rsidR="003E0103" w:rsidRPr="00353B4F">
        <w:rPr>
          <w:rFonts w:ascii="Arial" w:hAnsi="Arial" w:cs="Arial"/>
          <w:b/>
          <w:bCs/>
        </w:rPr>
        <w:br/>
        <w:t>Getting started</w:t>
      </w:r>
      <w:r w:rsidR="00040EDC" w:rsidRPr="00353B4F">
        <w:rPr>
          <w:rFonts w:ascii="Arial" w:hAnsi="Arial" w:cs="Arial"/>
          <w:b/>
          <w:bCs/>
        </w:rPr>
        <w:br/>
      </w:r>
    </w:p>
    <w:p w14:paraId="01B83486" w14:textId="54D3979F" w:rsidR="00461986" w:rsidRPr="00353B4F" w:rsidRDefault="00F069F7">
      <w:pPr>
        <w:rPr>
          <w:rFonts w:ascii="Arial" w:hAnsi="Arial" w:cs="Arial"/>
        </w:rPr>
      </w:pPr>
      <w:r>
        <w:rPr>
          <w:rFonts w:ascii="Arial" w:hAnsi="Arial" w:cs="Arial"/>
          <w:i/>
          <w:iCs/>
        </w:rPr>
        <w:t>Authors</w:t>
      </w:r>
      <w:r w:rsidR="00461986" w:rsidRPr="00353B4F">
        <w:rPr>
          <w:rFonts w:ascii="Arial" w:hAnsi="Arial" w:cs="Arial"/>
        </w:rPr>
        <w:t xml:space="preserve"> </w:t>
      </w:r>
      <w:r w:rsidR="003E0103" w:rsidRPr="00353B4F">
        <w:rPr>
          <w:rFonts w:ascii="Arial" w:hAnsi="Arial" w:cs="Arial"/>
        </w:rPr>
        <w:t xml:space="preserve">arrive </w:t>
      </w:r>
      <w:r>
        <w:rPr>
          <w:rFonts w:ascii="Arial" w:hAnsi="Arial" w:cs="Arial"/>
        </w:rPr>
        <w:t>are provided with a</w:t>
      </w:r>
      <w:r w:rsidR="00056062" w:rsidRPr="00353B4F">
        <w:rPr>
          <w:rFonts w:ascii="Arial" w:hAnsi="Arial" w:cs="Arial"/>
        </w:rPr>
        <w:t xml:space="preserve"> </w:t>
      </w:r>
      <w:proofErr w:type="gramStart"/>
      <w:r w:rsidR="003E0103" w:rsidRPr="00353B4F">
        <w:rPr>
          <w:rFonts w:ascii="Arial" w:hAnsi="Arial" w:cs="Arial"/>
        </w:rPr>
        <w:t xml:space="preserve">hand </w:t>
      </w:r>
      <w:r w:rsidR="00056062" w:rsidRPr="00353B4F">
        <w:rPr>
          <w:rFonts w:ascii="Arial" w:hAnsi="Arial" w:cs="Arial"/>
        </w:rPr>
        <w:t>out</w:t>
      </w:r>
      <w:proofErr w:type="gramEnd"/>
      <w:r w:rsidR="00056062" w:rsidRPr="00353B4F">
        <w:rPr>
          <w:rFonts w:ascii="Arial" w:hAnsi="Arial" w:cs="Arial"/>
        </w:rPr>
        <w:t xml:space="preserve"> </w:t>
      </w:r>
      <w:r w:rsidR="003E0103" w:rsidRPr="00353B4F">
        <w:rPr>
          <w:rFonts w:ascii="Arial" w:hAnsi="Arial" w:cs="Arial"/>
        </w:rPr>
        <w:t xml:space="preserve">of </w:t>
      </w:r>
      <w:r>
        <w:rPr>
          <w:rFonts w:ascii="Arial" w:hAnsi="Arial" w:cs="Arial"/>
        </w:rPr>
        <w:t>their</w:t>
      </w:r>
      <w:r w:rsidR="00056062" w:rsidRPr="00353B4F">
        <w:rPr>
          <w:rFonts w:ascii="Arial" w:hAnsi="Arial" w:cs="Arial"/>
        </w:rPr>
        <w:t xml:space="preserve"> abstract, </w:t>
      </w:r>
      <w:r>
        <w:rPr>
          <w:rFonts w:ascii="Arial" w:hAnsi="Arial" w:cs="Arial"/>
        </w:rPr>
        <w:t>but can also share this and a presentation on their tablet</w:t>
      </w:r>
      <w:r w:rsidR="003E0103" w:rsidRPr="00353B4F">
        <w:rPr>
          <w:rFonts w:ascii="Arial" w:hAnsi="Arial" w:cs="Arial"/>
        </w:rPr>
        <w:t xml:space="preserve"> or laptop. </w:t>
      </w:r>
      <w:r>
        <w:rPr>
          <w:rFonts w:ascii="Arial" w:hAnsi="Arial" w:cs="Arial"/>
        </w:rPr>
        <w:t xml:space="preserve">They choose </w:t>
      </w:r>
      <w:r w:rsidR="00056062" w:rsidRPr="00353B4F">
        <w:rPr>
          <w:rFonts w:ascii="Arial" w:hAnsi="Arial" w:cs="Arial"/>
        </w:rPr>
        <w:t>one of the tables</w:t>
      </w:r>
      <w:r>
        <w:rPr>
          <w:rFonts w:ascii="Arial" w:hAnsi="Arial" w:cs="Arial"/>
        </w:rPr>
        <w:t xml:space="preserve"> to sit at, with one abstract/presenter per table.</w:t>
      </w:r>
    </w:p>
    <w:p w14:paraId="1264CE61" w14:textId="73C005DC" w:rsidR="003E0103" w:rsidRPr="00353B4F" w:rsidRDefault="003E0103">
      <w:pPr>
        <w:rPr>
          <w:rFonts w:ascii="Arial" w:hAnsi="Arial" w:cs="Arial"/>
        </w:rPr>
      </w:pPr>
      <w:r w:rsidRPr="00353B4F">
        <w:rPr>
          <w:rFonts w:ascii="Arial" w:hAnsi="Arial" w:cs="Arial"/>
        </w:rPr>
        <w:br/>
      </w:r>
      <w:r w:rsidR="00F069F7">
        <w:rPr>
          <w:rFonts w:ascii="Arial" w:hAnsi="Arial" w:cs="Arial"/>
        </w:rPr>
        <w:t>A</w:t>
      </w:r>
      <w:r w:rsidR="00040EDC" w:rsidRPr="00353B4F">
        <w:rPr>
          <w:rFonts w:ascii="Arial" w:hAnsi="Arial" w:cs="Arial"/>
        </w:rPr>
        <w:t>rrive on time at the conference room.  W</w:t>
      </w:r>
      <w:r w:rsidRPr="00353B4F">
        <w:rPr>
          <w:rFonts w:ascii="Arial" w:hAnsi="Arial" w:cs="Arial"/>
        </w:rPr>
        <w:t>elcome everyone to the session and ensure the delegates spread out at all the tables.  If for any reason there is a table with an author and without a delegate, suggest the author joins another author</w:t>
      </w:r>
      <w:r w:rsidR="00D75694" w:rsidRPr="00353B4F">
        <w:rPr>
          <w:rFonts w:ascii="Arial" w:hAnsi="Arial" w:cs="Arial"/>
        </w:rPr>
        <w:t xml:space="preserve"> and do also join in! </w:t>
      </w:r>
      <w:r w:rsidRPr="00353B4F">
        <w:rPr>
          <w:rFonts w:ascii="Arial" w:hAnsi="Arial" w:cs="Arial"/>
        </w:rPr>
        <w:t>Check everyone knows what the abstracts are and how to access the</w:t>
      </w:r>
      <w:r w:rsidR="007430A2">
        <w:rPr>
          <w:rFonts w:ascii="Arial" w:hAnsi="Arial" w:cs="Arial"/>
        </w:rPr>
        <w:t>se using the online programme.</w:t>
      </w:r>
      <w:r w:rsidRPr="00353B4F">
        <w:rPr>
          <w:rFonts w:ascii="Arial" w:hAnsi="Arial" w:cs="Arial"/>
        </w:rPr>
        <w:t xml:space="preserve">  </w:t>
      </w:r>
      <w:r w:rsidR="00040EDC" w:rsidRPr="00353B4F">
        <w:rPr>
          <w:rFonts w:ascii="Arial" w:hAnsi="Arial" w:cs="Arial"/>
        </w:rPr>
        <w:t>Use these notes to help explain the process if anyone asks.</w:t>
      </w:r>
      <w:r w:rsidRPr="00353B4F">
        <w:rPr>
          <w:rFonts w:ascii="Arial" w:hAnsi="Arial" w:cs="Arial"/>
        </w:rPr>
        <w:br/>
      </w:r>
    </w:p>
    <w:p w14:paraId="02A5C216" w14:textId="25D64371" w:rsidR="003E0103" w:rsidRPr="00353B4F" w:rsidRDefault="003E0103">
      <w:pPr>
        <w:rPr>
          <w:rFonts w:ascii="Arial" w:hAnsi="Arial" w:cs="Arial"/>
        </w:rPr>
      </w:pPr>
      <w:r w:rsidRPr="00353B4F">
        <w:rPr>
          <w:rFonts w:ascii="Arial" w:hAnsi="Arial" w:cs="Arial"/>
        </w:rPr>
        <w:t xml:space="preserve">Do a </w:t>
      </w:r>
      <w:proofErr w:type="spellStart"/>
      <w:r w:rsidRPr="00353B4F">
        <w:rPr>
          <w:rFonts w:ascii="Arial" w:hAnsi="Arial" w:cs="Arial"/>
        </w:rPr>
        <w:t>timecheck</w:t>
      </w:r>
      <w:proofErr w:type="spellEnd"/>
      <w:r w:rsidRPr="00353B4F">
        <w:rPr>
          <w:rFonts w:ascii="Arial" w:hAnsi="Arial" w:cs="Arial"/>
        </w:rPr>
        <w:t xml:space="preserve"> – there should be 1</w:t>
      </w:r>
      <w:r w:rsidR="00F069F7">
        <w:rPr>
          <w:rFonts w:ascii="Arial" w:hAnsi="Arial" w:cs="Arial"/>
        </w:rPr>
        <w:t>2</w:t>
      </w:r>
      <w:r w:rsidR="007430A2">
        <w:rPr>
          <w:rFonts w:ascii="Arial" w:hAnsi="Arial" w:cs="Arial"/>
        </w:rPr>
        <w:t>-1</w:t>
      </w:r>
      <w:r w:rsidR="00F069F7">
        <w:rPr>
          <w:rFonts w:ascii="Arial" w:hAnsi="Arial" w:cs="Arial"/>
        </w:rPr>
        <w:t>8</w:t>
      </w:r>
      <w:r w:rsidRPr="00353B4F">
        <w:rPr>
          <w:rFonts w:ascii="Arial" w:hAnsi="Arial" w:cs="Arial"/>
        </w:rPr>
        <w:t xml:space="preserve"> minutes for each conversation if delegates are to get to talk to all the authors</w:t>
      </w:r>
      <w:r w:rsidR="00F069F7">
        <w:rPr>
          <w:rFonts w:ascii="Arial" w:hAnsi="Arial" w:cs="Arial"/>
        </w:rPr>
        <w:t>, depending on how many authors are in your café.</w:t>
      </w:r>
    </w:p>
    <w:p w14:paraId="022D8203" w14:textId="77777777" w:rsidR="003E0103" w:rsidRPr="00353B4F" w:rsidRDefault="003E0103">
      <w:pPr>
        <w:rPr>
          <w:rFonts w:ascii="Arial" w:hAnsi="Arial" w:cs="Arial"/>
        </w:rPr>
      </w:pPr>
    </w:p>
    <w:p w14:paraId="1B92F554" w14:textId="1A4359AF" w:rsidR="003E0103" w:rsidRPr="00353B4F" w:rsidRDefault="003E0103">
      <w:pPr>
        <w:rPr>
          <w:rFonts w:ascii="Arial" w:hAnsi="Arial" w:cs="Arial"/>
        </w:rPr>
      </w:pPr>
      <w:r w:rsidRPr="00353B4F">
        <w:rPr>
          <w:rFonts w:ascii="Arial" w:hAnsi="Arial" w:cs="Arial"/>
        </w:rPr>
        <w:t>Ring the bell</w:t>
      </w:r>
      <w:r w:rsidR="003672DB">
        <w:rPr>
          <w:rFonts w:ascii="Arial" w:hAnsi="Arial" w:cs="Arial"/>
        </w:rPr>
        <w:t xml:space="preserve"> or shout out</w:t>
      </w:r>
      <w:r w:rsidRPr="00353B4F">
        <w:rPr>
          <w:rFonts w:ascii="Arial" w:hAnsi="Arial" w:cs="Arial"/>
        </w:rPr>
        <w:t xml:space="preserve"> to get things started!</w:t>
      </w:r>
    </w:p>
    <w:p w14:paraId="224838AF" w14:textId="77777777" w:rsidR="003E0103" w:rsidRPr="00353B4F" w:rsidRDefault="003E0103">
      <w:pPr>
        <w:rPr>
          <w:rFonts w:ascii="Arial" w:hAnsi="Arial" w:cs="Arial"/>
        </w:rPr>
      </w:pPr>
    </w:p>
    <w:p w14:paraId="4630EC45" w14:textId="561D9FF5" w:rsidR="003E0103" w:rsidRPr="00353B4F" w:rsidRDefault="003E0103" w:rsidP="003E0103">
      <w:pPr>
        <w:rPr>
          <w:rFonts w:ascii="Arial" w:eastAsia="Times New Roman" w:hAnsi="Arial" w:cs="Arial"/>
          <w:lang w:eastAsia="en-GB"/>
        </w:rPr>
      </w:pPr>
      <w:r w:rsidRPr="00353B4F">
        <w:rPr>
          <w:rFonts w:ascii="Arial" w:hAnsi="Arial" w:cs="Arial"/>
          <w:b/>
          <w:bCs/>
        </w:rPr>
        <w:t>Begin the conversation</w:t>
      </w:r>
      <w:r w:rsidRPr="00353B4F">
        <w:rPr>
          <w:rFonts w:ascii="Arial" w:hAnsi="Arial" w:cs="Arial"/>
        </w:rPr>
        <w:br/>
        <w:t xml:space="preserve">Authors and delegates, start your conversation!  </w:t>
      </w:r>
      <w:r w:rsidR="00F069F7">
        <w:rPr>
          <w:rFonts w:ascii="Arial" w:hAnsi="Arial" w:cs="Arial"/>
        </w:rPr>
        <w:t>Authors can summarise their idea or findings, d</w:t>
      </w:r>
      <w:r w:rsidRPr="00353B4F">
        <w:rPr>
          <w:rFonts w:ascii="Arial" w:hAnsi="Arial" w:cs="Arial"/>
        </w:rPr>
        <w:t>elegate</w:t>
      </w:r>
      <w:r w:rsidR="00F069F7">
        <w:rPr>
          <w:rFonts w:ascii="Arial" w:hAnsi="Arial" w:cs="Arial"/>
        </w:rPr>
        <w:t>s can ask about the abstract</w:t>
      </w:r>
      <w:r w:rsidRPr="00353B4F">
        <w:rPr>
          <w:rFonts w:ascii="Arial" w:hAnsi="Arial" w:cs="Arial"/>
        </w:rPr>
        <w:t xml:space="preserve"> or </w:t>
      </w:r>
      <w:r w:rsidR="00F069F7">
        <w:rPr>
          <w:rFonts w:ascii="Arial" w:hAnsi="Arial" w:cs="Arial"/>
        </w:rPr>
        <w:t>about</w:t>
      </w:r>
      <w:r w:rsidRPr="00353B4F">
        <w:rPr>
          <w:rFonts w:ascii="Arial" w:hAnsi="Arial" w:cs="Arial"/>
        </w:rPr>
        <w:t xml:space="preserve"> the method or rationale. </w:t>
      </w:r>
      <w:r w:rsidR="00040EDC" w:rsidRPr="00353B4F">
        <w:rPr>
          <w:rFonts w:ascii="Arial" w:hAnsi="Arial" w:cs="Arial"/>
        </w:rPr>
        <w:t>See where the conversation goes - t</w:t>
      </w:r>
      <w:r w:rsidR="00A25B29" w:rsidRPr="00353B4F">
        <w:rPr>
          <w:rFonts w:ascii="Arial" w:hAnsi="Arial" w:cs="Arial"/>
        </w:rPr>
        <w:t>his is about dialogue rather than a formal presentation.</w:t>
      </w:r>
      <w:r w:rsidRPr="00353B4F">
        <w:rPr>
          <w:rFonts w:ascii="Arial" w:hAnsi="Arial" w:cs="Arial"/>
        </w:rPr>
        <w:br/>
      </w:r>
      <w:r w:rsidRPr="00353B4F">
        <w:rPr>
          <w:rFonts w:ascii="Arial" w:hAnsi="Arial" w:cs="Arial"/>
        </w:rPr>
        <w:br/>
      </w:r>
      <w:r w:rsidRPr="00353B4F">
        <w:rPr>
          <w:rFonts w:ascii="Arial" w:hAnsi="Arial" w:cs="Arial"/>
        </w:rPr>
        <w:lastRenderedPageBreak/>
        <w:t xml:space="preserve">David </w:t>
      </w:r>
      <w:proofErr w:type="spellStart"/>
      <w:r w:rsidRPr="00353B4F">
        <w:rPr>
          <w:rFonts w:ascii="Arial" w:hAnsi="Arial" w:cs="Arial"/>
        </w:rPr>
        <w:t>Gurteen</w:t>
      </w:r>
      <w:proofErr w:type="spellEnd"/>
      <w:r w:rsidRPr="00353B4F">
        <w:rPr>
          <w:rFonts w:ascii="Arial" w:hAnsi="Arial" w:cs="Arial"/>
        </w:rPr>
        <w:t xml:space="preserve"> proposes these principles, </w:t>
      </w:r>
      <w:r w:rsidR="00A25B29" w:rsidRPr="00353B4F">
        <w:rPr>
          <w:rFonts w:ascii="Arial" w:hAnsi="Arial" w:cs="Arial"/>
        </w:rPr>
        <w:t xml:space="preserve">which </w:t>
      </w:r>
      <w:r w:rsidRPr="00353B4F">
        <w:rPr>
          <w:rFonts w:ascii="Arial" w:hAnsi="Arial" w:cs="Arial"/>
        </w:rPr>
        <w:t>we think are good to share</w:t>
      </w:r>
      <w:r w:rsidRPr="00353B4F">
        <w:rPr>
          <w:rFonts w:ascii="Arial" w:hAnsi="Arial" w:cs="Arial"/>
        </w:rPr>
        <w:br/>
      </w:r>
      <w:r w:rsidRPr="00353B4F">
        <w:rPr>
          <w:rFonts w:ascii="Arial" w:eastAsia="Times New Roman" w:hAnsi="Arial" w:cs="Arial"/>
          <w:lang w:eastAsia="en-GB"/>
        </w:rPr>
        <w:fldChar w:fldCharType="begin"/>
      </w:r>
      <w:r w:rsidRPr="00353B4F">
        <w:rPr>
          <w:rFonts w:ascii="Arial" w:eastAsia="Times New Roman" w:hAnsi="Arial" w:cs="Arial"/>
          <w:lang w:eastAsia="en-GB"/>
        </w:rPr>
        <w:instrText xml:space="preserve"> INCLUDEPICTURE "https://conversational-leadership.net/wp-content/uploads/2018/05/knowledge-cafe-principles-v07.jpg" \* MERGEFORMATINET </w:instrText>
      </w:r>
      <w:r w:rsidRPr="00353B4F">
        <w:rPr>
          <w:rFonts w:ascii="Arial" w:eastAsia="Times New Roman" w:hAnsi="Arial" w:cs="Arial"/>
          <w:lang w:eastAsia="en-GB"/>
        </w:rPr>
        <w:fldChar w:fldCharType="separate"/>
      </w:r>
      <w:r w:rsidRPr="00353B4F">
        <w:rPr>
          <w:rFonts w:ascii="Arial" w:eastAsia="Times New Roman" w:hAnsi="Arial" w:cs="Arial"/>
          <w:noProof/>
          <w:lang w:eastAsia="en-GB"/>
        </w:rPr>
        <w:drawing>
          <wp:inline distT="0" distB="0" distL="0" distR="0" wp14:anchorId="55695D66" wp14:editId="16701D42">
            <wp:extent cx="4932045" cy="3327400"/>
            <wp:effectExtent l="0" t="0" r="0" b="0"/>
            <wp:docPr id="1" name="Picture 1" descr="Knowledge Café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ledge Café Principles"/>
                    <pic:cNvPicPr>
                      <a:picLocks noChangeAspect="1" noChangeArrowheads="1"/>
                    </pic:cNvPicPr>
                  </pic:nvPicPr>
                  <pic:blipFill rotWithShape="1">
                    <a:blip r:embed="rId6">
                      <a:extLst>
                        <a:ext uri="{28A0092B-C50C-407E-A947-70E740481C1C}">
                          <a14:useLocalDpi xmlns:a14="http://schemas.microsoft.com/office/drawing/2010/main" val="0"/>
                        </a:ext>
                      </a:extLst>
                    </a:blip>
                    <a:srcRect t="8204" b="1843"/>
                    <a:stretch/>
                  </pic:blipFill>
                  <pic:spPr bwMode="auto">
                    <a:xfrm>
                      <a:off x="0" y="0"/>
                      <a:ext cx="4934148" cy="3328819"/>
                    </a:xfrm>
                    <a:prstGeom prst="rect">
                      <a:avLst/>
                    </a:prstGeom>
                    <a:noFill/>
                    <a:ln>
                      <a:noFill/>
                    </a:ln>
                    <a:extLst>
                      <a:ext uri="{53640926-AAD7-44D8-BBD7-CCE9431645EC}">
                        <a14:shadowObscured xmlns:a14="http://schemas.microsoft.com/office/drawing/2010/main"/>
                      </a:ext>
                    </a:extLst>
                  </pic:spPr>
                </pic:pic>
              </a:graphicData>
            </a:graphic>
          </wp:inline>
        </w:drawing>
      </w:r>
      <w:r w:rsidRPr="00353B4F">
        <w:rPr>
          <w:rFonts w:ascii="Arial" w:eastAsia="Times New Roman" w:hAnsi="Arial" w:cs="Arial"/>
          <w:lang w:eastAsia="en-GB"/>
        </w:rPr>
        <w:fldChar w:fldCharType="end"/>
      </w:r>
    </w:p>
    <w:p w14:paraId="46AAB9D3" w14:textId="199630A0" w:rsidR="00056062" w:rsidRPr="00353B4F" w:rsidRDefault="003E0103">
      <w:pPr>
        <w:rPr>
          <w:rFonts w:ascii="Arial" w:hAnsi="Arial" w:cs="Arial"/>
        </w:rPr>
      </w:pPr>
      <w:r w:rsidRPr="00353B4F">
        <w:rPr>
          <w:rFonts w:ascii="Arial" w:hAnsi="Arial" w:cs="Arial"/>
        </w:rPr>
        <w:br/>
      </w:r>
      <w:r w:rsidR="00A25B29" w:rsidRPr="00353B4F">
        <w:rPr>
          <w:rFonts w:ascii="Arial" w:hAnsi="Arial" w:cs="Arial"/>
          <w:i/>
          <w:iCs/>
        </w:rPr>
        <w:t>Moderators</w:t>
      </w:r>
      <w:r w:rsidR="00A25B29" w:rsidRPr="00353B4F">
        <w:rPr>
          <w:rFonts w:ascii="Arial" w:hAnsi="Arial" w:cs="Arial"/>
        </w:rPr>
        <w:t xml:space="preserve"> – when time is up, ring the bell. </w:t>
      </w:r>
      <w:r w:rsidR="00A25B29" w:rsidRPr="00353B4F">
        <w:rPr>
          <w:rFonts w:ascii="Arial" w:hAnsi="Arial" w:cs="Arial"/>
          <w:i/>
          <w:iCs/>
        </w:rPr>
        <w:t>Authors</w:t>
      </w:r>
      <w:r w:rsidR="00A25B29" w:rsidRPr="00353B4F">
        <w:rPr>
          <w:rFonts w:ascii="Arial" w:hAnsi="Arial" w:cs="Arial"/>
        </w:rPr>
        <w:t xml:space="preserve"> stay where </w:t>
      </w:r>
      <w:r w:rsidR="00040EDC" w:rsidRPr="00353B4F">
        <w:rPr>
          <w:rFonts w:ascii="Arial" w:hAnsi="Arial" w:cs="Arial"/>
        </w:rPr>
        <w:t>you</w:t>
      </w:r>
      <w:r w:rsidR="00A25B29" w:rsidRPr="00353B4F">
        <w:rPr>
          <w:rFonts w:ascii="Arial" w:hAnsi="Arial" w:cs="Arial"/>
        </w:rPr>
        <w:t xml:space="preserve"> </w:t>
      </w:r>
      <w:proofErr w:type="gramStart"/>
      <w:r w:rsidR="00A25B29" w:rsidRPr="00353B4F">
        <w:rPr>
          <w:rFonts w:ascii="Arial" w:hAnsi="Arial" w:cs="Arial"/>
        </w:rPr>
        <w:t>are</w:t>
      </w:r>
      <w:proofErr w:type="gramEnd"/>
      <w:r w:rsidR="00A25B29" w:rsidRPr="00353B4F">
        <w:rPr>
          <w:rFonts w:ascii="Arial" w:hAnsi="Arial" w:cs="Arial"/>
        </w:rPr>
        <w:t xml:space="preserve"> and </w:t>
      </w:r>
      <w:r w:rsidR="00A25B29" w:rsidRPr="00353B4F">
        <w:rPr>
          <w:rFonts w:ascii="Arial" w:hAnsi="Arial" w:cs="Arial"/>
          <w:i/>
          <w:iCs/>
        </w:rPr>
        <w:t>delegates</w:t>
      </w:r>
      <w:r w:rsidR="00A25B29" w:rsidRPr="00353B4F">
        <w:rPr>
          <w:rFonts w:ascii="Arial" w:hAnsi="Arial" w:cs="Arial"/>
        </w:rPr>
        <w:t xml:space="preserve"> move to another table.   </w:t>
      </w:r>
    </w:p>
    <w:p w14:paraId="1AEF7B89" w14:textId="70630298" w:rsidR="00A25B29" w:rsidRPr="00353B4F" w:rsidRDefault="00A25B29">
      <w:pPr>
        <w:rPr>
          <w:rFonts w:ascii="Arial" w:hAnsi="Arial" w:cs="Arial"/>
        </w:rPr>
      </w:pPr>
    </w:p>
    <w:p w14:paraId="21677A88" w14:textId="31D43295" w:rsidR="00A25B29" w:rsidRPr="00353B4F" w:rsidRDefault="00A25B29">
      <w:pPr>
        <w:rPr>
          <w:rFonts w:ascii="Arial" w:hAnsi="Arial" w:cs="Arial"/>
        </w:rPr>
      </w:pPr>
      <w:r w:rsidRPr="00353B4F">
        <w:rPr>
          <w:rFonts w:ascii="Arial" w:hAnsi="Arial" w:cs="Arial"/>
        </w:rPr>
        <w:t>Repeat so that delegates have had a chance to talk to all the authors.</w:t>
      </w:r>
      <w:r w:rsidR="00040EDC" w:rsidRPr="00353B4F">
        <w:rPr>
          <w:rFonts w:ascii="Arial" w:hAnsi="Arial" w:cs="Arial"/>
        </w:rPr>
        <w:br/>
      </w:r>
    </w:p>
    <w:p w14:paraId="47CBC3E8" w14:textId="645FB556" w:rsidR="00A25B29" w:rsidRPr="00353B4F" w:rsidRDefault="00A25B29">
      <w:pPr>
        <w:rPr>
          <w:rFonts w:ascii="Arial" w:hAnsi="Arial" w:cs="Arial"/>
        </w:rPr>
      </w:pPr>
      <w:r w:rsidRPr="00353B4F">
        <w:rPr>
          <w:rFonts w:ascii="Arial" w:hAnsi="Arial" w:cs="Arial"/>
        </w:rPr>
        <w:t xml:space="preserve">5-10 minutes before the end of the session, </w:t>
      </w:r>
      <w:r w:rsidRPr="00353B4F">
        <w:rPr>
          <w:rFonts w:ascii="Arial" w:hAnsi="Arial" w:cs="Arial"/>
          <w:i/>
          <w:iCs/>
        </w:rPr>
        <w:t>moderators</w:t>
      </w:r>
      <w:r w:rsidRPr="00353B4F">
        <w:rPr>
          <w:rFonts w:ascii="Arial" w:hAnsi="Arial" w:cs="Arial"/>
        </w:rPr>
        <w:t>, you may want to ask people for their reflections on both the process and what emerged from the conversations. However, it is not essential to do this,  “the real outcomes are what people take away in their heads and the relationships they develop.”</w:t>
      </w:r>
    </w:p>
    <w:p w14:paraId="072F395B" w14:textId="2551BA6C" w:rsidR="00353B4F" w:rsidRPr="00353B4F" w:rsidRDefault="00353B4F">
      <w:pPr>
        <w:rPr>
          <w:rFonts w:ascii="Arial" w:hAnsi="Arial" w:cs="Arial"/>
        </w:rPr>
      </w:pPr>
    </w:p>
    <w:p w14:paraId="7928E022" w14:textId="0CD90153" w:rsidR="00353B4F" w:rsidRPr="00353B4F" w:rsidRDefault="00000000" w:rsidP="00353B4F">
      <w:pPr>
        <w:rPr>
          <w:rFonts w:ascii="Arial" w:hAnsi="Arial" w:cs="Arial"/>
          <w:i/>
          <w:iCs/>
        </w:rPr>
      </w:pPr>
      <w:hyperlink r:id="rId7" w:tgtFrame="_blank" w:history="1">
        <w:r w:rsidR="00353B4F" w:rsidRPr="00353B4F">
          <w:rPr>
            <w:rStyle w:val="Hyperlink"/>
            <w:rFonts w:ascii="Arial" w:hAnsi="Arial" w:cs="Arial"/>
            <w:i/>
            <w:iCs/>
            <w:color w:val="1155CC"/>
          </w:rPr>
          <w:t>David Weinberger</w:t>
        </w:r>
      </w:hyperlink>
      <w:r w:rsidR="00353B4F" w:rsidRPr="00353B4F">
        <w:rPr>
          <w:rFonts w:ascii="Arial" w:hAnsi="Arial" w:cs="Arial"/>
          <w:i/>
          <w:iCs/>
          <w:color w:val="313131"/>
        </w:rPr>
        <w:t> suggests the difference between talking and having a conversation in the </w:t>
      </w:r>
      <w:proofErr w:type="spellStart"/>
      <w:r w:rsidR="00353B4F" w:rsidRPr="00353B4F">
        <w:rPr>
          <w:rFonts w:ascii="Arial" w:hAnsi="Arial" w:cs="Arial"/>
          <w:i/>
          <w:iCs/>
          <w:color w:val="222222"/>
        </w:rPr>
        <w:fldChar w:fldCharType="begin"/>
      </w:r>
      <w:r w:rsidR="00353B4F" w:rsidRPr="00353B4F">
        <w:rPr>
          <w:rFonts w:ascii="Arial" w:hAnsi="Arial" w:cs="Arial"/>
          <w:i/>
          <w:iCs/>
          <w:color w:val="222222"/>
        </w:rPr>
        <w:instrText xml:space="preserve"> HYPERLINK "https://conversational-leadership.net/tag/the-cluetrain-manifesto/" \t "_blank" </w:instrText>
      </w:r>
      <w:r w:rsidR="00353B4F" w:rsidRPr="00353B4F">
        <w:rPr>
          <w:rFonts w:ascii="Arial" w:hAnsi="Arial" w:cs="Arial"/>
          <w:i/>
          <w:iCs/>
          <w:color w:val="222222"/>
        </w:rPr>
      </w:r>
      <w:r w:rsidR="00353B4F" w:rsidRPr="00353B4F">
        <w:rPr>
          <w:rFonts w:ascii="Arial" w:hAnsi="Arial" w:cs="Arial"/>
          <w:i/>
          <w:iCs/>
          <w:color w:val="222222"/>
        </w:rPr>
        <w:fldChar w:fldCharType="separate"/>
      </w:r>
      <w:r w:rsidR="00353B4F" w:rsidRPr="00353B4F">
        <w:rPr>
          <w:rStyle w:val="Hyperlink"/>
          <w:rFonts w:ascii="Arial" w:hAnsi="Arial" w:cs="Arial"/>
          <w:i/>
          <w:iCs/>
          <w:color w:val="1155CC"/>
        </w:rPr>
        <w:t>Cluetrain</w:t>
      </w:r>
      <w:proofErr w:type="spellEnd"/>
      <w:r w:rsidR="00353B4F" w:rsidRPr="00353B4F">
        <w:rPr>
          <w:rStyle w:val="Hyperlink"/>
          <w:rFonts w:ascii="Arial" w:hAnsi="Arial" w:cs="Arial"/>
          <w:i/>
          <w:iCs/>
          <w:color w:val="1155CC"/>
        </w:rPr>
        <w:t xml:space="preserve"> Manifesto</w:t>
      </w:r>
      <w:r w:rsidR="00353B4F" w:rsidRPr="00353B4F">
        <w:rPr>
          <w:rFonts w:ascii="Arial" w:hAnsi="Arial" w:cs="Arial"/>
          <w:i/>
          <w:iCs/>
          <w:color w:val="222222"/>
        </w:rPr>
        <w:fldChar w:fldCharType="end"/>
      </w:r>
      <w:r w:rsidR="00353B4F" w:rsidRPr="00353B4F">
        <w:rPr>
          <w:rFonts w:ascii="Arial" w:hAnsi="Arial" w:cs="Arial"/>
          <w:i/>
          <w:iCs/>
          <w:color w:val="313131"/>
        </w:rPr>
        <w:t>:</w:t>
      </w:r>
    </w:p>
    <w:p w14:paraId="302B7C3A" w14:textId="77777777" w:rsidR="00353B4F" w:rsidRPr="00353B4F" w:rsidRDefault="00353B4F" w:rsidP="00353B4F">
      <w:pPr>
        <w:pStyle w:val="NormalWeb"/>
        <w:numPr>
          <w:ilvl w:val="0"/>
          <w:numId w:val="1"/>
        </w:numPr>
        <w:shd w:val="clear" w:color="auto" w:fill="FFFFFF"/>
        <w:rPr>
          <w:rFonts w:ascii="Arial" w:hAnsi="Arial" w:cs="Arial"/>
          <w:i/>
          <w:iCs/>
          <w:color w:val="313131"/>
        </w:rPr>
      </w:pPr>
      <w:r w:rsidRPr="00353B4F">
        <w:rPr>
          <w:rFonts w:ascii="Arial" w:hAnsi="Arial" w:cs="Arial"/>
          <w:i/>
          <w:iCs/>
          <w:color w:val="313131"/>
        </w:rPr>
        <w:t xml:space="preserve">To have a conversation, you </w:t>
      </w:r>
      <w:proofErr w:type="gramStart"/>
      <w:r w:rsidRPr="00353B4F">
        <w:rPr>
          <w:rFonts w:ascii="Arial" w:hAnsi="Arial" w:cs="Arial"/>
          <w:i/>
          <w:iCs/>
          <w:color w:val="313131"/>
        </w:rPr>
        <w:t>have to</w:t>
      </w:r>
      <w:proofErr w:type="gramEnd"/>
      <w:r w:rsidRPr="00353B4F">
        <w:rPr>
          <w:rFonts w:ascii="Arial" w:hAnsi="Arial" w:cs="Arial"/>
          <w:i/>
          <w:iCs/>
          <w:color w:val="313131"/>
        </w:rPr>
        <w:t xml:space="preserve"> be comfortable being human - acknowledging you don't have all the answers, being eager to learn from someone else and to build new ideas together.</w:t>
      </w:r>
    </w:p>
    <w:p w14:paraId="0F498AED" w14:textId="77777777" w:rsidR="00353B4F" w:rsidRPr="00353B4F" w:rsidRDefault="00353B4F" w:rsidP="00353B4F">
      <w:pPr>
        <w:pStyle w:val="NormalWeb"/>
        <w:numPr>
          <w:ilvl w:val="0"/>
          <w:numId w:val="1"/>
        </w:numPr>
        <w:shd w:val="clear" w:color="auto" w:fill="FFFFFF"/>
        <w:rPr>
          <w:rFonts w:ascii="Arial" w:hAnsi="Arial" w:cs="Arial"/>
          <w:i/>
          <w:iCs/>
          <w:color w:val="313131"/>
        </w:rPr>
      </w:pPr>
      <w:r w:rsidRPr="00353B4F">
        <w:rPr>
          <w:rFonts w:ascii="Arial" w:hAnsi="Arial" w:cs="Arial"/>
          <w:i/>
          <w:iCs/>
          <w:color w:val="313131"/>
        </w:rPr>
        <w:t>You can only have a conversation if you're not afraid of being wrong.</w:t>
      </w:r>
    </w:p>
    <w:p w14:paraId="13634F03" w14:textId="77777777" w:rsidR="00353B4F" w:rsidRPr="00353B4F" w:rsidRDefault="00353B4F" w:rsidP="00353B4F">
      <w:pPr>
        <w:pStyle w:val="NormalWeb"/>
        <w:numPr>
          <w:ilvl w:val="0"/>
          <w:numId w:val="1"/>
        </w:numPr>
        <w:shd w:val="clear" w:color="auto" w:fill="FFFFFF"/>
        <w:rPr>
          <w:rFonts w:ascii="Arial" w:hAnsi="Arial" w:cs="Arial"/>
          <w:i/>
          <w:iCs/>
          <w:color w:val="313131"/>
        </w:rPr>
      </w:pPr>
      <w:r w:rsidRPr="00353B4F">
        <w:rPr>
          <w:rFonts w:ascii="Arial" w:hAnsi="Arial" w:cs="Arial"/>
          <w:i/>
          <w:iCs/>
          <w:color w:val="313131"/>
        </w:rPr>
        <w:t>Otherwise, you're not conversing, you're just declaiming, speechifying, or reading what's on the PowerPoints.</w:t>
      </w:r>
    </w:p>
    <w:p w14:paraId="63DAE04F" w14:textId="77777777" w:rsidR="00353B4F" w:rsidRPr="00353B4F" w:rsidRDefault="00353B4F" w:rsidP="00353B4F">
      <w:pPr>
        <w:pStyle w:val="NormalWeb"/>
        <w:numPr>
          <w:ilvl w:val="0"/>
          <w:numId w:val="1"/>
        </w:numPr>
        <w:shd w:val="clear" w:color="auto" w:fill="FFFFFF"/>
        <w:rPr>
          <w:rFonts w:ascii="Arial" w:hAnsi="Arial" w:cs="Arial"/>
          <w:i/>
          <w:iCs/>
          <w:color w:val="313131"/>
        </w:rPr>
      </w:pPr>
      <w:r w:rsidRPr="00353B4F">
        <w:rPr>
          <w:rFonts w:ascii="Arial" w:hAnsi="Arial" w:cs="Arial"/>
          <w:i/>
          <w:iCs/>
          <w:color w:val="313131"/>
        </w:rPr>
        <w:t xml:space="preserve">To converse, you </w:t>
      </w:r>
      <w:proofErr w:type="gramStart"/>
      <w:r w:rsidRPr="00353B4F">
        <w:rPr>
          <w:rFonts w:ascii="Arial" w:hAnsi="Arial" w:cs="Arial"/>
          <w:i/>
          <w:iCs/>
          <w:color w:val="313131"/>
        </w:rPr>
        <w:t>have to</w:t>
      </w:r>
      <w:proofErr w:type="gramEnd"/>
      <w:r w:rsidRPr="00353B4F">
        <w:rPr>
          <w:rFonts w:ascii="Arial" w:hAnsi="Arial" w:cs="Arial"/>
          <w:i/>
          <w:iCs/>
          <w:color w:val="313131"/>
        </w:rPr>
        <w:t xml:space="preserve"> be willing to be wrong in front of another person.</w:t>
      </w:r>
    </w:p>
    <w:p w14:paraId="5EDC15B5" w14:textId="77777777" w:rsidR="00353B4F" w:rsidRPr="00353B4F" w:rsidRDefault="00353B4F" w:rsidP="00353B4F">
      <w:pPr>
        <w:pStyle w:val="NormalWeb"/>
        <w:numPr>
          <w:ilvl w:val="0"/>
          <w:numId w:val="1"/>
        </w:numPr>
        <w:shd w:val="clear" w:color="auto" w:fill="FFFFFF"/>
        <w:rPr>
          <w:rFonts w:ascii="Arial" w:hAnsi="Arial" w:cs="Arial"/>
          <w:i/>
          <w:iCs/>
          <w:color w:val="313131"/>
        </w:rPr>
      </w:pPr>
      <w:r w:rsidRPr="00353B4F">
        <w:rPr>
          <w:rFonts w:ascii="Arial" w:hAnsi="Arial" w:cs="Arial"/>
          <w:i/>
          <w:iCs/>
          <w:color w:val="313131"/>
        </w:rPr>
        <w:t>Conversations occur between equals.</w:t>
      </w:r>
    </w:p>
    <w:p w14:paraId="3C39A6E2" w14:textId="77777777" w:rsidR="00353B4F" w:rsidRPr="00353B4F" w:rsidRDefault="00353B4F" w:rsidP="00353B4F">
      <w:pPr>
        <w:pStyle w:val="NormalWeb"/>
        <w:numPr>
          <w:ilvl w:val="0"/>
          <w:numId w:val="1"/>
        </w:numPr>
        <w:shd w:val="clear" w:color="auto" w:fill="FFFFFF"/>
        <w:rPr>
          <w:rFonts w:ascii="Arial" w:hAnsi="Arial" w:cs="Arial"/>
          <w:i/>
          <w:iCs/>
          <w:color w:val="313131"/>
        </w:rPr>
      </w:pPr>
      <w:r w:rsidRPr="00353B4F">
        <w:rPr>
          <w:rFonts w:ascii="Arial" w:hAnsi="Arial" w:cs="Arial"/>
          <w:i/>
          <w:iCs/>
          <w:color w:val="313131"/>
        </w:rPr>
        <w:t>The time your boss's boss asked you at a meeting about your project's deadline was not a conversation.</w:t>
      </w:r>
    </w:p>
    <w:p w14:paraId="65C48B40" w14:textId="0868249D" w:rsidR="00353B4F" w:rsidRPr="00F069F7" w:rsidRDefault="00353B4F" w:rsidP="00F069F7">
      <w:pPr>
        <w:pStyle w:val="NormalWeb"/>
        <w:numPr>
          <w:ilvl w:val="0"/>
          <w:numId w:val="1"/>
        </w:numPr>
        <w:shd w:val="clear" w:color="auto" w:fill="FFFFFF"/>
        <w:rPr>
          <w:rFonts w:ascii="Arial" w:hAnsi="Arial" w:cs="Arial"/>
          <w:i/>
          <w:iCs/>
          <w:color w:val="313131"/>
        </w:rPr>
      </w:pPr>
      <w:r w:rsidRPr="00353B4F">
        <w:rPr>
          <w:rFonts w:ascii="Arial" w:hAnsi="Arial" w:cs="Arial"/>
          <w:i/>
          <w:iCs/>
          <w:color w:val="313131"/>
        </w:rPr>
        <w:t xml:space="preserve">The time you sat with your boss for an hour in the Polynesian-themed bar while on a business trip and you really talked, got past the corporate </w:t>
      </w:r>
      <w:proofErr w:type="gramStart"/>
      <w:r w:rsidRPr="00353B4F">
        <w:rPr>
          <w:rFonts w:ascii="Arial" w:hAnsi="Arial" w:cs="Arial"/>
          <w:i/>
          <w:iCs/>
          <w:color w:val="313131"/>
        </w:rPr>
        <w:t>bullshit</w:t>
      </w:r>
      <w:proofErr w:type="gramEnd"/>
      <w:r w:rsidRPr="00353B4F">
        <w:rPr>
          <w:rFonts w:ascii="Arial" w:hAnsi="Arial" w:cs="Arial"/>
          <w:i/>
          <w:iCs/>
          <w:color w:val="313131"/>
        </w:rPr>
        <w:t>, told each other the truth about the dangers ahead, and ended up talking about your kids - that maybe was a conversation.</w:t>
      </w:r>
    </w:p>
    <w:p w14:paraId="6F39BBA3" w14:textId="71D5B9F5" w:rsidR="00A25B29" w:rsidRPr="00353B4F" w:rsidRDefault="00A25B29">
      <w:pPr>
        <w:rPr>
          <w:rFonts w:ascii="Arial" w:hAnsi="Arial" w:cs="Arial"/>
        </w:rPr>
      </w:pPr>
      <w:r w:rsidRPr="00353B4F">
        <w:rPr>
          <w:rFonts w:ascii="Arial" w:hAnsi="Arial" w:cs="Arial"/>
        </w:rPr>
        <w:t>Siân Williams</w:t>
      </w:r>
    </w:p>
    <w:sectPr w:rsidR="00A25B29" w:rsidRPr="00353B4F" w:rsidSect="002F66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72C"/>
    <w:multiLevelType w:val="hybridMultilevel"/>
    <w:tmpl w:val="29BEC790"/>
    <w:lvl w:ilvl="0" w:tplc="11CE5C0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35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86"/>
    <w:rsid w:val="00040EDC"/>
    <w:rsid w:val="00056062"/>
    <w:rsid w:val="001404D0"/>
    <w:rsid w:val="002F66A8"/>
    <w:rsid w:val="003019B4"/>
    <w:rsid w:val="00337713"/>
    <w:rsid w:val="00353B4F"/>
    <w:rsid w:val="003672DB"/>
    <w:rsid w:val="003E0103"/>
    <w:rsid w:val="003E5EE6"/>
    <w:rsid w:val="00461986"/>
    <w:rsid w:val="005106BA"/>
    <w:rsid w:val="007430A2"/>
    <w:rsid w:val="008E35ED"/>
    <w:rsid w:val="009A3904"/>
    <w:rsid w:val="00A25B29"/>
    <w:rsid w:val="00D75694"/>
    <w:rsid w:val="00E078ED"/>
    <w:rsid w:val="00F06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913C55"/>
  <w15:chartTrackingRefBased/>
  <w15:docId w15:val="{B9FA1886-5B78-834C-8905-F5804C2D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986"/>
    <w:rPr>
      <w:color w:val="0563C1" w:themeColor="hyperlink"/>
      <w:u w:val="single"/>
    </w:rPr>
  </w:style>
  <w:style w:type="character" w:styleId="UnresolvedMention">
    <w:name w:val="Unresolved Mention"/>
    <w:basedOn w:val="DefaultParagraphFont"/>
    <w:uiPriority w:val="99"/>
    <w:semiHidden/>
    <w:unhideWhenUsed/>
    <w:rsid w:val="00461986"/>
    <w:rPr>
      <w:color w:val="605E5C"/>
      <w:shd w:val="clear" w:color="auto" w:fill="E1DFDD"/>
    </w:rPr>
  </w:style>
  <w:style w:type="paragraph" w:styleId="NormalWeb">
    <w:name w:val="Normal (Web)"/>
    <w:basedOn w:val="Normal"/>
    <w:uiPriority w:val="99"/>
    <w:unhideWhenUsed/>
    <w:rsid w:val="00461986"/>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0560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6062"/>
    <w:rPr>
      <w:rFonts w:ascii="Times New Roman" w:hAnsi="Times New Roman" w:cs="Times New Roman"/>
      <w:sz w:val="18"/>
      <w:szCs w:val="18"/>
    </w:rPr>
  </w:style>
  <w:style w:type="table" w:customStyle="1" w:styleId="TableGrid1">
    <w:name w:val="Table Grid1"/>
    <w:basedOn w:val="TableNormal"/>
    <w:next w:val="TableGrid"/>
    <w:uiPriority w:val="39"/>
    <w:rsid w:val="0005606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26187">
      <w:bodyDiv w:val="1"/>
      <w:marLeft w:val="0"/>
      <w:marRight w:val="0"/>
      <w:marTop w:val="0"/>
      <w:marBottom w:val="0"/>
      <w:divBdr>
        <w:top w:val="none" w:sz="0" w:space="0" w:color="auto"/>
        <w:left w:val="none" w:sz="0" w:space="0" w:color="auto"/>
        <w:bottom w:val="none" w:sz="0" w:space="0" w:color="auto"/>
        <w:right w:val="none" w:sz="0" w:space="0" w:color="auto"/>
      </w:divBdr>
    </w:div>
    <w:div w:id="993602039">
      <w:bodyDiv w:val="1"/>
      <w:marLeft w:val="0"/>
      <w:marRight w:val="0"/>
      <w:marTop w:val="0"/>
      <w:marBottom w:val="0"/>
      <w:divBdr>
        <w:top w:val="none" w:sz="0" w:space="0" w:color="auto"/>
        <w:left w:val="none" w:sz="0" w:space="0" w:color="auto"/>
        <w:bottom w:val="none" w:sz="0" w:space="0" w:color="auto"/>
        <w:right w:val="none" w:sz="0" w:space="0" w:color="auto"/>
      </w:divBdr>
    </w:div>
    <w:div w:id="1153371200">
      <w:bodyDiv w:val="1"/>
      <w:marLeft w:val="0"/>
      <w:marRight w:val="0"/>
      <w:marTop w:val="0"/>
      <w:marBottom w:val="0"/>
      <w:divBdr>
        <w:top w:val="none" w:sz="0" w:space="0" w:color="auto"/>
        <w:left w:val="none" w:sz="0" w:space="0" w:color="auto"/>
        <w:bottom w:val="none" w:sz="0" w:space="0" w:color="auto"/>
        <w:right w:val="none" w:sz="0" w:space="0" w:color="auto"/>
      </w:divBdr>
      <w:divsChild>
        <w:div w:id="2112777748">
          <w:marLeft w:val="0"/>
          <w:marRight w:val="0"/>
          <w:marTop w:val="0"/>
          <w:marBottom w:val="0"/>
          <w:divBdr>
            <w:top w:val="none" w:sz="0" w:space="0" w:color="auto"/>
            <w:left w:val="none" w:sz="0" w:space="0" w:color="auto"/>
            <w:bottom w:val="none" w:sz="0" w:space="0" w:color="auto"/>
            <w:right w:val="none" w:sz="0" w:space="0" w:color="auto"/>
          </w:divBdr>
        </w:div>
        <w:div w:id="211774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02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versational-leadership.net/person/david-weinber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conversational-leadership.net/knowledge-cafe-introdu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Siân Williams</dc:creator>
  <cp:keywords/>
  <dc:description/>
  <cp:lastModifiedBy>Neil Fitch</cp:lastModifiedBy>
  <cp:revision>3</cp:revision>
  <dcterms:created xsi:type="dcterms:W3CDTF">2023-05-03T08:18:00Z</dcterms:created>
  <dcterms:modified xsi:type="dcterms:W3CDTF">2023-05-03T08:24:00Z</dcterms:modified>
</cp:coreProperties>
</file>